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AA" w:rsidRDefault="00530BAA" w:rsidP="00530BAA">
      <w:pPr>
        <w:spacing w:after="0" w:line="240" w:lineRule="auto"/>
        <w:jc w:val="both"/>
        <w:rPr>
          <w:rFonts w:ascii="Verdana" w:eastAsia="Times New Roman" w:hAnsi="Verdana" w:cs="Times New Roman"/>
          <w:color w:val="000000"/>
          <w:sz w:val="20"/>
          <w:szCs w:val="24"/>
          <w:lang w:val="es-MX" w:eastAsia="es-ES"/>
        </w:rPr>
      </w:pPr>
      <w:r>
        <w:rPr>
          <w:rFonts w:ascii="Verdana" w:eastAsia="Times New Roman" w:hAnsi="Verdana" w:cs="Times New Roman"/>
          <w:color w:val="000000"/>
          <w:sz w:val="20"/>
          <w:szCs w:val="24"/>
          <w:lang w:val="es-MX" w:eastAsia="es-ES"/>
        </w:rPr>
        <w:t xml:space="preserve">  </w:t>
      </w:r>
      <w:r w:rsidR="007D3B92" w:rsidRPr="007D3B92">
        <w:rPr>
          <w:rFonts w:ascii="Verdana" w:eastAsia="Times New Roman" w:hAnsi="Verdana" w:cs="Times New Roman"/>
          <w:noProof/>
          <w:color w:val="000000"/>
          <w:sz w:val="20"/>
          <w:szCs w:val="24"/>
          <w:lang w:eastAsia="es-ES"/>
        </w:rPr>
        <w:drawing>
          <wp:inline distT="0" distB="0" distL="0" distR="0">
            <wp:extent cx="831850" cy="522525"/>
            <wp:effectExtent l="19050" t="0" r="6350" b="0"/>
            <wp:docPr id="2" name="Imagen 1" descr="C:\Users\Trabajo\Documents\DIRECCION DE TURISMO\CAMARA DE TURISMO\Publicidad\Logo Camar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ocuments\DIRECCION DE TURISMO\CAMARA DE TURISMO\Publicidad\Logo Camara.jpg.jpg"/>
                    <pic:cNvPicPr>
                      <a:picLocks noChangeAspect="1" noChangeArrowheads="1"/>
                    </pic:cNvPicPr>
                  </pic:nvPicPr>
                  <pic:blipFill>
                    <a:blip r:embed="rId5" cstate="print"/>
                    <a:srcRect/>
                    <a:stretch>
                      <a:fillRect/>
                    </a:stretch>
                  </pic:blipFill>
                  <pic:spPr bwMode="auto">
                    <a:xfrm>
                      <a:off x="0" y="0"/>
                      <a:ext cx="834464" cy="524167"/>
                    </a:xfrm>
                    <a:prstGeom prst="rect">
                      <a:avLst/>
                    </a:prstGeom>
                    <a:noFill/>
                    <a:ln w="9525">
                      <a:noFill/>
                      <a:miter lim="800000"/>
                      <a:headEnd/>
                      <a:tailEnd/>
                    </a:ln>
                  </pic:spPr>
                </pic:pic>
              </a:graphicData>
            </a:graphic>
          </wp:inline>
        </w:drawing>
      </w:r>
      <w:r>
        <w:rPr>
          <w:rFonts w:ascii="Verdana" w:eastAsia="Times New Roman" w:hAnsi="Verdana" w:cs="Times New Roman"/>
          <w:color w:val="000000"/>
          <w:sz w:val="20"/>
          <w:szCs w:val="24"/>
          <w:lang w:val="es-MX" w:eastAsia="es-ES"/>
        </w:rPr>
        <w:t xml:space="preserve">                                                  Colonia Carlos Pellegrini, </w:t>
      </w:r>
      <w:r w:rsidR="007373A3">
        <w:rPr>
          <w:rFonts w:ascii="Verdana" w:eastAsia="Times New Roman" w:hAnsi="Verdana" w:cs="Times New Roman"/>
          <w:color w:val="000000"/>
          <w:sz w:val="20"/>
          <w:szCs w:val="24"/>
          <w:lang w:val="es-MX" w:eastAsia="es-ES"/>
        </w:rPr>
        <w:t>10</w:t>
      </w:r>
      <w:r>
        <w:rPr>
          <w:rFonts w:ascii="Verdana" w:eastAsia="Times New Roman" w:hAnsi="Verdana" w:cs="Times New Roman"/>
          <w:color w:val="000000"/>
          <w:sz w:val="20"/>
          <w:szCs w:val="24"/>
          <w:lang w:val="es-MX" w:eastAsia="es-ES"/>
        </w:rPr>
        <w:t xml:space="preserve"> de </w:t>
      </w:r>
      <w:r w:rsidR="007373A3">
        <w:rPr>
          <w:rFonts w:ascii="Verdana" w:eastAsia="Times New Roman" w:hAnsi="Verdana" w:cs="Times New Roman"/>
          <w:color w:val="000000"/>
          <w:sz w:val="20"/>
          <w:szCs w:val="24"/>
          <w:lang w:val="es-MX" w:eastAsia="es-ES"/>
        </w:rPr>
        <w:t>julio</w:t>
      </w:r>
      <w:r>
        <w:rPr>
          <w:rFonts w:ascii="Verdana" w:eastAsia="Times New Roman" w:hAnsi="Verdana" w:cs="Times New Roman"/>
          <w:color w:val="000000"/>
          <w:sz w:val="20"/>
          <w:szCs w:val="24"/>
          <w:lang w:val="es-MX" w:eastAsia="es-ES"/>
        </w:rPr>
        <w:t xml:space="preserve"> del 201</w:t>
      </w:r>
      <w:r w:rsidR="00DC072E">
        <w:rPr>
          <w:rFonts w:ascii="Verdana" w:eastAsia="Times New Roman" w:hAnsi="Verdana" w:cs="Times New Roman"/>
          <w:color w:val="000000"/>
          <w:sz w:val="20"/>
          <w:szCs w:val="24"/>
          <w:lang w:val="es-MX" w:eastAsia="es-ES"/>
        </w:rPr>
        <w:t>8</w:t>
      </w:r>
    </w:p>
    <w:p w:rsidR="00530BAA" w:rsidRDefault="00530BAA" w:rsidP="00530BAA">
      <w:pPr>
        <w:spacing w:after="0" w:line="240" w:lineRule="auto"/>
        <w:jc w:val="both"/>
        <w:rPr>
          <w:rFonts w:ascii="Verdana" w:eastAsia="Times New Roman" w:hAnsi="Verdana" w:cs="Times New Roman"/>
          <w:color w:val="000000"/>
          <w:sz w:val="20"/>
          <w:szCs w:val="24"/>
          <w:lang w:val="es-MX" w:eastAsia="es-ES"/>
        </w:rPr>
      </w:pPr>
    </w:p>
    <w:p w:rsidR="00530BAA" w:rsidRPr="00530BAA" w:rsidRDefault="00DC072E" w:rsidP="00530BAA">
      <w:pPr>
        <w:spacing w:after="0" w:line="240" w:lineRule="auto"/>
        <w:jc w:val="both"/>
        <w:rPr>
          <w:rFonts w:ascii="Verdana" w:eastAsia="Times New Roman" w:hAnsi="Verdana" w:cs="Times New Roman"/>
          <w:color w:val="000000"/>
          <w:sz w:val="20"/>
          <w:szCs w:val="24"/>
          <w:lang w:val="es-MX" w:eastAsia="es-ES"/>
        </w:rPr>
      </w:pPr>
      <w:r>
        <w:rPr>
          <w:rFonts w:ascii="Verdana" w:eastAsia="Times New Roman" w:hAnsi="Verdana" w:cs="Times New Roman"/>
          <w:color w:val="000000"/>
          <w:sz w:val="20"/>
          <w:szCs w:val="24"/>
          <w:lang w:val="es-MX" w:eastAsia="es-ES"/>
        </w:rPr>
        <w:t>Ministro de Turismo</w:t>
      </w:r>
    </w:p>
    <w:p w:rsidR="00530BAA" w:rsidRPr="00530BAA" w:rsidRDefault="00530BAA" w:rsidP="00530BAA">
      <w:pPr>
        <w:spacing w:after="0" w:line="240" w:lineRule="auto"/>
        <w:jc w:val="both"/>
        <w:rPr>
          <w:rFonts w:ascii="Verdana" w:eastAsia="Times New Roman" w:hAnsi="Verdana" w:cs="Times New Roman"/>
          <w:color w:val="000000"/>
          <w:sz w:val="20"/>
          <w:szCs w:val="24"/>
          <w:lang w:val="es-MX" w:eastAsia="es-ES"/>
        </w:rPr>
      </w:pPr>
      <w:r w:rsidRPr="00530BAA">
        <w:rPr>
          <w:rFonts w:ascii="Verdana" w:eastAsia="Times New Roman" w:hAnsi="Verdana" w:cs="Times New Roman"/>
          <w:color w:val="000000"/>
          <w:sz w:val="20"/>
          <w:szCs w:val="24"/>
          <w:lang w:val="es-MX" w:eastAsia="es-ES"/>
        </w:rPr>
        <w:t>Provincia de Corrientes</w:t>
      </w:r>
    </w:p>
    <w:p w:rsidR="00530BAA" w:rsidRPr="007373A3" w:rsidRDefault="007D3B92" w:rsidP="00530BAA">
      <w:pPr>
        <w:spacing w:after="0" w:line="240" w:lineRule="auto"/>
        <w:jc w:val="both"/>
        <w:outlineLvl w:val="0"/>
        <w:rPr>
          <w:rFonts w:ascii="Verdana" w:eastAsia="Times New Roman" w:hAnsi="Verdana" w:cs="Times New Roman"/>
          <w:b/>
          <w:bCs/>
          <w:color w:val="000000"/>
          <w:kern w:val="36"/>
          <w:sz w:val="20"/>
          <w:szCs w:val="24"/>
          <w:u w:val="single"/>
          <w:lang w:val="en-US" w:eastAsia="es-ES"/>
        </w:rPr>
      </w:pPr>
      <w:r w:rsidRPr="007373A3">
        <w:rPr>
          <w:rFonts w:ascii="Verdana" w:eastAsia="Times New Roman" w:hAnsi="Verdana" w:cs="Times New Roman"/>
          <w:b/>
          <w:bCs/>
          <w:color w:val="000000"/>
          <w:kern w:val="36"/>
          <w:sz w:val="20"/>
          <w:szCs w:val="24"/>
          <w:u w:val="single"/>
          <w:lang w:val="en-US" w:eastAsia="es-ES"/>
        </w:rPr>
        <w:t>D</w:t>
      </w:r>
      <w:r w:rsidR="00E3280D" w:rsidRPr="007373A3">
        <w:rPr>
          <w:rFonts w:ascii="Verdana" w:eastAsia="Times New Roman" w:hAnsi="Verdana" w:cs="Times New Roman"/>
          <w:b/>
          <w:bCs/>
          <w:color w:val="000000"/>
          <w:kern w:val="36"/>
          <w:sz w:val="20"/>
          <w:szCs w:val="24"/>
          <w:u w:val="single"/>
          <w:lang w:val="en-US" w:eastAsia="es-ES"/>
        </w:rPr>
        <w:t>r</w:t>
      </w:r>
      <w:r w:rsidR="00530BAA" w:rsidRPr="007373A3">
        <w:rPr>
          <w:rFonts w:ascii="Verdana" w:eastAsia="Times New Roman" w:hAnsi="Verdana" w:cs="Times New Roman"/>
          <w:b/>
          <w:bCs/>
          <w:color w:val="000000"/>
          <w:kern w:val="36"/>
          <w:sz w:val="20"/>
          <w:szCs w:val="24"/>
          <w:u w:val="single"/>
          <w:lang w:val="en-US" w:eastAsia="es-ES"/>
        </w:rPr>
        <w:t xml:space="preserve">.  </w:t>
      </w:r>
      <w:proofErr w:type="spellStart"/>
      <w:proofErr w:type="gramStart"/>
      <w:r w:rsidRPr="007373A3">
        <w:rPr>
          <w:rFonts w:ascii="Verdana" w:eastAsia="Times New Roman" w:hAnsi="Verdana" w:cs="Times New Roman"/>
          <w:b/>
          <w:bCs/>
          <w:color w:val="000000"/>
          <w:kern w:val="36"/>
          <w:sz w:val="20"/>
          <w:szCs w:val="24"/>
          <w:u w:val="single"/>
          <w:lang w:val="en-US" w:eastAsia="es-ES"/>
        </w:rPr>
        <w:t>Crisitan</w:t>
      </w:r>
      <w:proofErr w:type="spellEnd"/>
      <w:r w:rsidRPr="007373A3">
        <w:rPr>
          <w:rFonts w:ascii="Verdana" w:eastAsia="Times New Roman" w:hAnsi="Verdana" w:cs="Times New Roman"/>
          <w:b/>
          <w:bCs/>
          <w:color w:val="000000"/>
          <w:kern w:val="36"/>
          <w:sz w:val="20"/>
          <w:szCs w:val="24"/>
          <w:u w:val="single"/>
          <w:lang w:val="en-US" w:eastAsia="es-ES"/>
        </w:rPr>
        <w:t xml:space="preserve"> </w:t>
      </w:r>
      <w:r w:rsidR="00530BAA" w:rsidRPr="007373A3">
        <w:rPr>
          <w:rFonts w:ascii="Verdana" w:eastAsia="Times New Roman" w:hAnsi="Verdana" w:cs="Times New Roman"/>
          <w:b/>
          <w:bCs/>
          <w:color w:val="000000"/>
          <w:kern w:val="36"/>
          <w:sz w:val="20"/>
          <w:szCs w:val="24"/>
          <w:u w:val="single"/>
          <w:lang w:val="en-US" w:eastAsia="es-ES"/>
        </w:rPr>
        <w:t xml:space="preserve"> </w:t>
      </w:r>
      <w:proofErr w:type="spellStart"/>
      <w:r w:rsidR="00DC072E" w:rsidRPr="007373A3">
        <w:rPr>
          <w:rFonts w:ascii="Verdana" w:eastAsia="Times New Roman" w:hAnsi="Verdana" w:cs="Times New Roman"/>
          <w:b/>
          <w:bCs/>
          <w:color w:val="000000"/>
          <w:kern w:val="36"/>
          <w:sz w:val="20"/>
          <w:szCs w:val="24"/>
          <w:u w:val="single"/>
          <w:lang w:val="en-US" w:eastAsia="es-ES"/>
        </w:rPr>
        <w:t>Piris</w:t>
      </w:r>
      <w:proofErr w:type="spellEnd"/>
      <w:proofErr w:type="gramEnd"/>
    </w:p>
    <w:p w:rsidR="00530BAA" w:rsidRPr="007373A3" w:rsidRDefault="00530BAA" w:rsidP="00530BAA">
      <w:pPr>
        <w:spacing w:after="0" w:line="240" w:lineRule="auto"/>
        <w:rPr>
          <w:rFonts w:ascii="Verdana" w:eastAsia="Times New Roman" w:hAnsi="Verdana" w:cs="Times New Roman"/>
          <w:color w:val="000000"/>
          <w:sz w:val="20"/>
          <w:szCs w:val="24"/>
          <w:lang w:val="en-US" w:eastAsia="es-ES"/>
        </w:rPr>
      </w:pPr>
      <w:r w:rsidRPr="007373A3">
        <w:rPr>
          <w:rFonts w:ascii="Verdana" w:eastAsia="Times New Roman" w:hAnsi="Verdana" w:cs="Times New Roman"/>
          <w:color w:val="000000"/>
          <w:sz w:val="20"/>
          <w:szCs w:val="24"/>
          <w:lang w:val="en-US" w:eastAsia="es-ES"/>
        </w:rPr>
        <w:t>S/D__________________:</w:t>
      </w:r>
    </w:p>
    <w:p w:rsidR="00530BAA" w:rsidRPr="007373A3" w:rsidRDefault="00530BAA" w:rsidP="00530BAA">
      <w:pPr>
        <w:spacing w:after="0" w:line="240" w:lineRule="auto"/>
        <w:jc w:val="both"/>
        <w:rPr>
          <w:rFonts w:ascii="Verdana" w:eastAsia="Times New Roman" w:hAnsi="Verdana" w:cs="Times New Roman"/>
          <w:color w:val="000000"/>
          <w:sz w:val="20"/>
          <w:szCs w:val="24"/>
          <w:lang w:val="en-US" w:eastAsia="es-ES"/>
        </w:rPr>
      </w:pPr>
    </w:p>
    <w:p w:rsidR="00530BAA" w:rsidRPr="00530BAA" w:rsidRDefault="00530BAA" w:rsidP="00530BAA">
      <w:pPr>
        <w:spacing w:after="0" w:line="240" w:lineRule="auto"/>
        <w:jc w:val="both"/>
        <w:rPr>
          <w:rFonts w:ascii="Verdana" w:eastAsia="Times New Roman" w:hAnsi="Verdana" w:cs="Times New Roman"/>
          <w:color w:val="000000"/>
          <w:sz w:val="20"/>
          <w:szCs w:val="24"/>
          <w:lang w:val="es-MX" w:eastAsia="es-ES"/>
        </w:rPr>
      </w:pPr>
      <w:r w:rsidRPr="00530BAA">
        <w:rPr>
          <w:rFonts w:ascii="Verdana" w:eastAsia="Times New Roman" w:hAnsi="Verdana" w:cs="Times New Roman"/>
          <w:color w:val="000000"/>
          <w:sz w:val="20"/>
          <w:szCs w:val="24"/>
          <w:lang w:val="es-MX" w:eastAsia="es-ES"/>
        </w:rPr>
        <w:t>De nuestra mayor consideración:</w:t>
      </w:r>
    </w:p>
    <w:p w:rsidR="00530BAA" w:rsidRPr="00530BAA" w:rsidRDefault="00530BAA" w:rsidP="00530BAA">
      <w:pPr>
        <w:spacing w:after="0" w:line="240" w:lineRule="auto"/>
        <w:jc w:val="both"/>
        <w:rPr>
          <w:rFonts w:ascii="Verdana" w:eastAsia="Times New Roman" w:hAnsi="Verdana" w:cs="Times New Roman"/>
          <w:color w:val="000000"/>
          <w:sz w:val="20"/>
          <w:szCs w:val="24"/>
          <w:lang w:val="es-MX" w:eastAsia="es-ES"/>
        </w:rPr>
      </w:pPr>
    </w:p>
    <w:p w:rsidR="004E7496" w:rsidRDefault="00530BAA" w:rsidP="004E7496">
      <w:pPr>
        <w:spacing w:after="0" w:line="240" w:lineRule="auto"/>
        <w:jc w:val="both"/>
        <w:rPr>
          <w:rFonts w:ascii="Verdana" w:eastAsia="Times New Roman" w:hAnsi="Verdana" w:cs="Times New Roman"/>
          <w:color w:val="000000"/>
          <w:sz w:val="20"/>
          <w:szCs w:val="24"/>
          <w:lang w:val="es-MX" w:eastAsia="es-ES"/>
        </w:rPr>
      </w:pPr>
      <w:r w:rsidRPr="00530BAA">
        <w:rPr>
          <w:rFonts w:ascii="Verdana" w:eastAsia="Times New Roman" w:hAnsi="Verdana" w:cs="Times New Roman"/>
          <w:color w:val="000000"/>
          <w:sz w:val="20"/>
          <w:szCs w:val="24"/>
          <w:lang w:val="es-MX" w:eastAsia="es-ES"/>
        </w:rPr>
        <w:t xml:space="preserve">   </w:t>
      </w:r>
      <w:r w:rsidRPr="00530BAA">
        <w:rPr>
          <w:rFonts w:ascii="Verdana" w:eastAsia="Times New Roman" w:hAnsi="Verdana" w:cs="Times New Roman"/>
          <w:color w:val="000000"/>
          <w:sz w:val="20"/>
          <w:szCs w:val="24"/>
          <w:lang w:val="es-MX" w:eastAsia="es-ES"/>
        </w:rPr>
        <w:tab/>
      </w:r>
      <w:r w:rsidRPr="00530BAA">
        <w:rPr>
          <w:rFonts w:ascii="Verdana" w:eastAsia="Times New Roman" w:hAnsi="Verdana" w:cs="Times New Roman"/>
          <w:color w:val="000000"/>
          <w:sz w:val="20"/>
          <w:szCs w:val="24"/>
          <w:lang w:val="es-MX" w:eastAsia="es-ES"/>
        </w:rPr>
        <w:tab/>
      </w:r>
      <w:r w:rsidRPr="00530BAA">
        <w:rPr>
          <w:rFonts w:ascii="Verdana" w:eastAsia="Times New Roman" w:hAnsi="Verdana" w:cs="Times New Roman"/>
          <w:color w:val="000000"/>
          <w:sz w:val="20"/>
          <w:szCs w:val="24"/>
          <w:lang w:val="es-MX" w:eastAsia="es-ES"/>
        </w:rPr>
        <w:tab/>
      </w:r>
      <w:r w:rsidRPr="00530BAA">
        <w:rPr>
          <w:rFonts w:ascii="Verdana" w:eastAsia="Times New Roman" w:hAnsi="Verdana" w:cs="Times New Roman"/>
          <w:color w:val="000000"/>
          <w:sz w:val="20"/>
          <w:szCs w:val="24"/>
          <w:lang w:val="es-MX" w:eastAsia="es-ES"/>
        </w:rPr>
        <w:tab/>
        <w:t xml:space="preserve">   </w:t>
      </w:r>
      <w:r w:rsidR="004E7496">
        <w:rPr>
          <w:rFonts w:ascii="Verdana" w:eastAsia="Times New Roman" w:hAnsi="Verdana" w:cs="Times New Roman"/>
          <w:color w:val="000000"/>
          <w:sz w:val="20"/>
          <w:szCs w:val="24"/>
          <w:lang w:val="es-MX" w:eastAsia="es-ES"/>
        </w:rPr>
        <w:t xml:space="preserve">           Nos dirigimos a Ud. </w:t>
      </w:r>
      <w:r w:rsidR="007373A3">
        <w:rPr>
          <w:rFonts w:ascii="Verdana" w:eastAsia="Times New Roman" w:hAnsi="Verdana" w:cs="Times New Roman"/>
          <w:color w:val="000000"/>
          <w:sz w:val="20"/>
          <w:szCs w:val="24"/>
          <w:lang w:val="es-MX" w:eastAsia="es-ES"/>
        </w:rPr>
        <w:t xml:space="preserve">desde la Camara de turismo del Ibera </w:t>
      </w:r>
      <w:r w:rsidR="004E7496">
        <w:rPr>
          <w:rFonts w:ascii="Verdana" w:eastAsia="Times New Roman" w:hAnsi="Verdana" w:cs="Times New Roman"/>
          <w:color w:val="000000"/>
          <w:sz w:val="20"/>
          <w:szCs w:val="24"/>
          <w:lang w:val="es-MX" w:eastAsia="es-ES"/>
        </w:rPr>
        <w:t>para agradecerle por estar impulsando el Plan de Uso Público de la Reserva natural Ibera que tanto nos hace falta para proteger el recurso natural a futuro.</w:t>
      </w:r>
    </w:p>
    <w:p w:rsidR="004E7496" w:rsidRDefault="004E7496" w:rsidP="004E7496">
      <w:pPr>
        <w:spacing w:after="0" w:line="240" w:lineRule="auto"/>
        <w:jc w:val="both"/>
        <w:rPr>
          <w:rFonts w:ascii="Verdana" w:eastAsia="Times New Roman" w:hAnsi="Verdana" w:cs="Times New Roman"/>
          <w:color w:val="000000"/>
          <w:sz w:val="20"/>
          <w:szCs w:val="24"/>
          <w:lang w:val="es-MX" w:eastAsia="es-ES"/>
        </w:rPr>
      </w:pPr>
    </w:p>
    <w:p w:rsidR="004E7496" w:rsidRDefault="004E7496" w:rsidP="004E7496">
      <w:pPr>
        <w:spacing w:after="0" w:line="240" w:lineRule="auto"/>
        <w:jc w:val="both"/>
        <w:rPr>
          <w:rFonts w:ascii="Arial" w:hAnsi="Arial" w:cs="Arial"/>
        </w:rPr>
      </w:pPr>
      <w:r>
        <w:rPr>
          <w:rFonts w:ascii="Verdana" w:eastAsia="Times New Roman" w:hAnsi="Verdana" w:cs="Times New Roman"/>
          <w:color w:val="000000"/>
          <w:sz w:val="20"/>
          <w:szCs w:val="24"/>
          <w:lang w:val="es-MX" w:eastAsia="es-ES"/>
        </w:rPr>
        <w:t xml:space="preserve">                                                      Hemos asistido a los distintos talleres y escuchado la propuesta que nos ha traído la especialista Viviana. Además hemos realizado reuniones entre los distintos operadores turísticos y guías, y nos gustaría </w:t>
      </w:r>
      <w:r>
        <w:rPr>
          <w:rFonts w:ascii="Arial" w:hAnsi="Arial" w:cs="Arial"/>
        </w:rPr>
        <w:t xml:space="preserve">sugerir algunas mejoras organizativas para beneficiar el desarrollo del turismo sustentable dado que así como lo propuso consideramos que puede haber problemas a la hora de la implementación del plan. </w:t>
      </w:r>
    </w:p>
    <w:p w:rsidR="004E7496" w:rsidRDefault="004E7496" w:rsidP="004E7496">
      <w:pPr>
        <w:spacing w:after="0" w:line="240" w:lineRule="auto"/>
        <w:jc w:val="both"/>
        <w:rPr>
          <w:rFonts w:ascii="Arial" w:hAnsi="Arial" w:cs="Arial"/>
        </w:rPr>
      </w:pPr>
    </w:p>
    <w:p w:rsidR="004E7496" w:rsidRDefault="004E7496" w:rsidP="004E7496">
      <w:pPr>
        <w:pStyle w:val="Prrafodelista"/>
        <w:numPr>
          <w:ilvl w:val="0"/>
          <w:numId w:val="1"/>
        </w:numPr>
        <w:spacing w:after="0" w:line="240" w:lineRule="auto"/>
        <w:jc w:val="both"/>
        <w:rPr>
          <w:rFonts w:ascii="Verdana" w:eastAsia="Times New Roman" w:hAnsi="Verdana" w:cs="Times New Roman"/>
          <w:color w:val="000000"/>
          <w:sz w:val="20"/>
          <w:szCs w:val="24"/>
          <w:lang w:val="es-MX" w:eastAsia="es-ES"/>
        </w:rPr>
      </w:pPr>
      <w:r>
        <w:rPr>
          <w:rFonts w:ascii="Verdana" w:eastAsia="Times New Roman" w:hAnsi="Verdana" w:cs="Times New Roman"/>
          <w:color w:val="000000"/>
          <w:sz w:val="20"/>
          <w:szCs w:val="24"/>
          <w:lang w:val="es-MX" w:eastAsia="es-ES"/>
        </w:rPr>
        <w:t>Que el sendero de los monos y la pasarela, ambos demasiado cortos para hacerse en forma separada, se unifiquen en un solo recorrido.</w:t>
      </w:r>
    </w:p>
    <w:p w:rsidR="004E7496" w:rsidRDefault="004E7496" w:rsidP="004E7496">
      <w:pPr>
        <w:pStyle w:val="Prrafodelista"/>
        <w:numPr>
          <w:ilvl w:val="0"/>
          <w:numId w:val="1"/>
        </w:numPr>
        <w:spacing w:after="0" w:line="240" w:lineRule="auto"/>
        <w:jc w:val="both"/>
        <w:rPr>
          <w:rFonts w:ascii="Verdana" w:eastAsia="Times New Roman" w:hAnsi="Verdana" w:cs="Times New Roman"/>
          <w:color w:val="000000"/>
          <w:sz w:val="20"/>
          <w:szCs w:val="24"/>
          <w:lang w:val="es-MX" w:eastAsia="es-ES"/>
        </w:rPr>
      </w:pPr>
      <w:r>
        <w:rPr>
          <w:rFonts w:ascii="Verdana" w:eastAsia="Times New Roman" w:hAnsi="Verdana" w:cs="Times New Roman"/>
          <w:color w:val="000000"/>
          <w:sz w:val="20"/>
          <w:szCs w:val="24"/>
          <w:lang w:val="es-MX" w:eastAsia="es-ES"/>
        </w:rPr>
        <w:t>Que dentro de los senderos se permita el ingreso de 1 guía cada 8</w:t>
      </w:r>
      <w:r w:rsidR="00D37C9F">
        <w:rPr>
          <w:rFonts w:ascii="Verdana" w:eastAsia="Times New Roman" w:hAnsi="Verdana" w:cs="Times New Roman"/>
          <w:color w:val="000000"/>
          <w:sz w:val="20"/>
          <w:szCs w:val="24"/>
          <w:lang w:val="es-MX" w:eastAsia="es-ES"/>
        </w:rPr>
        <w:t xml:space="preserve"> personas</w:t>
      </w:r>
      <w:r>
        <w:rPr>
          <w:rFonts w:ascii="Verdana" w:eastAsia="Times New Roman" w:hAnsi="Verdana" w:cs="Times New Roman"/>
          <w:color w:val="000000"/>
          <w:sz w:val="20"/>
          <w:szCs w:val="24"/>
          <w:lang w:val="es-MX" w:eastAsia="es-ES"/>
        </w:rPr>
        <w:t xml:space="preserve">. (la propuesta que nos hizo Viviana era de 1 </w:t>
      </w:r>
      <w:r w:rsidR="00884731">
        <w:rPr>
          <w:rFonts w:ascii="Verdana" w:eastAsia="Times New Roman" w:hAnsi="Verdana" w:cs="Times New Roman"/>
          <w:color w:val="000000"/>
          <w:sz w:val="20"/>
          <w:szCs w:val="24"/>
          <w:lang w:val="es-MX" w:eastAsia="es-ES"/>
        </w:rPr>
        <w:t>guía</w:t>
      </w:r>
      <w:r>
        <w:rPr>
          <w:rFonts w:ascii="Verdana" w:eastAsia="Times New Roman" w:hAnsi="Verdana" w:cs="Times New Roman"/>
          <w:color w:val="000000"/>
          <w:sz w:val="20"/>
          <w:szCs w:val="24"/>
          <w:lang w:val="es-MX" w:eastAsia="es-ES"/>
        </w:rPr>
        <w:t xml:space="preserve"> cada 5 personas, lo que todos </w:t>
      </w:r>
      <w:r w:rsidR="00884731">
        <w:rPr>
          <w:rFonts w:ascii="Verdana" w:eastAsia="Times New Roman" w:hAnsi="Verdana" w:cs="Times New Roman"/>
          <w:color w:val="000000"/>
          <w:sz w:val="20"/>
          <w:szCs w:val="24"/>
          <w:lang w:val="es-MX" w:eastAsia="es-ES"/>
        </w:rPr>
        <w:t>consideramos</w:t>
      </w:r>
      <w:r>
        <w:rPr>
          <w:rFonts w:ascii="Verdana" w:eastAsia="Times New Roman" w:hAnsi="Verdana" w:cs="Times New Roman"/>
          <w:color w:val="000000"/>
          <w:sz w:val="20"/>
          <w:szCs w:val="24"/>
          <w:lang w:val="es-MX" w:eastAsia="es-ES"/>
        </w:rPr>
        <w:t xml:space="preserve"> demasiado extremo y  poco viable económicamente para todos en todo sentido.)</w:t>
      </w:r>
      <w:r w:rsidR="00884731">
        <w:rPr>
          <w:rFonts w:ascii="Verdana" w:eastAsia="Times New Roman" w:hAnsi="Verdana" w:cs="Times New Roman"/>
          <w:color w:val="000000"/>
          <w:sz w:val="20"/>
          <w:szCs w:val="24"/>
          <w:lang w:val="es-MX" w:eastAsia="es-ES"/>
        </w:rPr>
        <w:t xml:space="preserve"> Para que Ud. se de una idea 1 guía cada 5 personas equivale a 1 guía cada 2 habitaciones de Hotel, sería necesario encarecer demasiado los servicios para brindar las excursiones. Además que los guías locales no alcanzarían. Cada 500 turistas se necesitan 100 guías… es totalmente inviable).</w:t>
      </w:r>
    </w:p>
    <w:p w:rsidR="00884731" w:rsidRDefault="00884731" w:rsidP="004E7496">
      <w:pPr>
        <w:pStyle w:val="Prrafodelista"/>
        <w:numPr>
          <w:ilvl w:val="0"/>
          <w:numId w:val="1"/>
        </w:numPr>
        <w:spacing w:after="0" w:line="240" w:lineRule="auto"/>
        <w:jc w:val="both"/>
        <w:rPr>
          <w:rFonts w:ascii="Verdana" w:eastAsia="Times New Roman" w:hAnsi="Verdana" w:cs="Times New Roman"/>
          <w:color w:val="000000"/>
          <w:sz w:val="20"/>
          <w:szCs w:val="24"/>
          <w:lang w:val="es-MX" w:eastAsia="es-ES"/>
        </w:rPr>
      </w:pPr>
      <w:r>
        <w:rPr>
          <w:rFonts w:ascii="Verdana" w:eastAsia="Times New Roman" w:hAnsi="Verdana" w:cs="Times New Roman"/>
          <w:color w:val="000000"/>
          <w:sz w:val="20"/>
          <w:szCs w:val="24"/>
          <w:lang w:val="es-MX" w:eastAsia="es-ES"/>
        </w:rPr>
        <w:t xml:space="preserve">Solicitamos que se respete la capacidad de las lanchas que disponga prefectura para las excursiones lacustres y que quede a criterio de cada prestador si va a salir con su capacidad total </w:t>
      </w:r>
      <w:r w:rsidR="00D37C9F">
        <w:rPr>
          <w:rFonts w:ascii="Verdana" w:eastAsia="Times New Roman" w:hAnsi="Verdana" w:cs="Times New Roman"/>
          <w:color w:val="000000"/>
          <w:sz w:val="20"/>
          <w:szCs w:val="24"/>
          <w:lang w:val="es-MX" w:eastAsia="es-ES"/>
        </w:rPr>
        <w:t xml:space="preserve"> si son amigos o familiares </w:t>
      </w:r>
      <w:r>
        <w:rPr>
          <w:rFonts w:ascii="Verdana" w:eastAsia="Times New Roman" w:hAnsi="Verdana" w:cs="Times New Roman"/>
          <w:color w:val="000000"/>
          <w:sz w:val="20"/>
          <w:szCs w:val="24"/>
          <w:lang w:val="es-MX" w:eastAsia="es-ES"/>
        </w:rPr>
        <w:t xml:space="preserve">o bien con un número menor si es un grupo de fotógrafos u ornitólogos. </w:t>
      </w:r>
    </w:p>
    <w:p w:rsidR="00C71689" w:rsidRDefault="002F242A" w:rsidP="004E7496">
      <w:pPr>
        <w:pStyle w:val="Prrafodelista"/>
        <w:numPr>
          <w:ilvl w:val="0"/>
          <w:numId w:val="1"/>
        </w:numPr>
        <w:spacing w:after="0" w:line="240" w:lineRule="auto"/>
        <w:jc w:val="both"/>
        <w:rPr>
          <w:rFonts w:ascii="Verdana" w:eastAsia="Times New Roman" w:hAnsi="Verdana" w:cs="Times New Roman"/>
          <w:color w:val="000000"/>
          <w:sz w:val="20"/>
          <w:szCs w:val="24"/>
          <w:lang w:val="es-MX" w:eastAsia="es-ES"/>
        </w:rPr>
      </w:pPr>
      <w:r>
        <w:rPr>
          <w:rFonts w:ascii="Verdana" w:eastAsia="Times New Roman" w:hAnsi="Verdana" w:cs="Times New Roman"/>
          <w:color w:val="000000"/>
          <w:sz w:val="20"/>
          <w:szCs w:val="24"/>
          <w:lang w:val="es-MX" w:eastAsia="es-ES"/>
        </w:rPr>
        <w:t xml:space="preserve">Según el plan van a bajar el número de turnos de lanchas y agregarían nuevos circuitos en los que actualmente no hay casi </w:t>
      </w:r>
      <w:proofErr w:type="spellStart"/>
      <w:r>
        <w:rPr>
          <w:rFonts w:ascii="Verdana" w:eastAsia="Times New Roman" w:hAnsi="Verdana" w:cs="Times New Roman"/>
          <w:color w:val="000000"/>
          <w:sz w:val="20"/>
          <w:szCs w:val="24"/>
          <w:lang w:val="es-MX" w:eastAsia="es-ES"/>
        </w:rPr>
        <w:t>avistaje</w:t>
      </w:r>
      <w:proofErr w:type="spellEnd"/>
      <w:r>
        <w:rPr>
          <w:rFonts w:ascii="Verdana" w:eastAsia="Times New Roman" w:hAnsi="Verdana" w:cs="Times New Roman"/>
          <w:color w:val="000000"/>
          <w:sz w:val="20"/>
          <w:szCs w:val="24"/>
          <w:lang w:val="es-MX" w:eastAsia="es-ES"/>
        </w:rPr>
        <w:t xml:space="preserve"> de fauna. Proponemos que se respeten los circuitos y números de lanchas que tenemos actualmente ya que fueron basados en un estudio de Impacto Ambiental realizado hace unos años por Fundacion Ecos. En caso de no ser posible por lo menos que se habiliten los 6 turnos de lanchas por horario durante fines de semana largos o vacaciones de invierno para poder cumplir por lo menos con las expectativas de la gente que va a estar alojada en el pueblo.</w:t>
      </w:r>
    </w:p>
    <w:p w:rsidR="002F242A" w:rsidRPr="004E7496" w:rsidRDefault="002F242A" w:rsidP="004E7496">
      <w:pPr>
        <w:pStyle w:val="Prrafodelista"/>
        <w:numPr>
          <w:ilvl w:val="0"/>
          <w:numId w:val="1"/>
        </w:numPr>
        <w:spacing w:after="0" w:line="240" w:lineRule="auto"/>
        <w:jc w:val="both"/>
        <w:rPr>
          <w:rFonts w:ascii="Verdana" w:eastAsia="Times New Roman" w:hAnsi="Verdana" w:cs="Times New Roman"/>
          <w:color w:val="000000"/>
          <w:sz w:val="20"/>
          <w:szCs w:val="24"/>
          <w:lang w:val="es-MX" w:eastAsia="es-ES"/>
        </w:rPr>
      </w:pPr>
      <w:r>
        <w:rPr>
          <w:rFonts w:ascii="Verdana" w:eastAsia="Times New Roman" w:hAnsi="Verdana" w:cs="Times New Roman"/>
          <w:color w:val="000000"/>
          <w:sz w:val="20"/>
          <w:szCs w:val="24"/>
          <w:lang w:val="es-MX" w:eastAsia="es-ES"/>
        </w:rPr>
        <w:t xml:space="preserve">Que los mejores circuitos de </w:t>
      </w:r>
      <w:proofErr w:type="spellStart"/>
      <w:r>
        <w:rPr>
          <w:rFonts w:ascii="Verdana" w:eastAsia="Times New Roman" w:hAnsi="Verdana" w:cs="Times New Roman"/>
          <w:color w:val="000000"/>
          <w:sz w:val="20"/>
          <w:szCs w:val="24"/>
          <w:lang w:val="es-MX" w:eastAsia="es-ES"/>
        </w:rPr>
        <w:t>avistaje</w:t>
      </w:r>
      <w:proofErr w:type="spellEnd"/>
      <w:r>
        <w:rPr>
          <w:rFonts w:ascii="Verdana" w:eastAsia="Times New Roman" w:hAnsi="Verdana" w:cs="Times New Roman"/>
          <w:color w:val="000000"/>
          <w:sz w:val="20"/>
          <w:szCs w:val="24"/>
          <w:lang w:val="es-MX" w:eastAsia="es-ES"/>
        </w:rPr>
        <w:t xml:space="preserve"> (Arroyo Corrientes y Arroyo </w:t>
      </w:r>
      <w:proofErr w:type="spellStart"/>
      <w:r>
        <w:rPr>
          <w:rFonts w:ascii="Verdana" w:eastAsia="Times New Roman" w:hAnsi="Verdana" w:cs="Times New Roman"/>
          <w:color w:val="000000"/>
          <w:sz w:val="20"/>
          <w:szCs w:val="24"/>
          <w:lang w:val="es-MX" w:eastAsia="es-ES"/>
        </w:rPr>
        <w:t>Miriñay</w:t>
      </w:r>
      <w:proofErr w:type="spellEnd"/>
      <w:r>
        <w:rPr>
          <w:rFonts w:ascii="Verdana" w:eastAsia="Times New Roman" w:hAnsi="Verdana" w:cs="Times New Roman"/>
          <w:color w:val="000000"/>
          <w:sz w:val="20"/>
          <w:szCs w:val="24"/>
          <w:lang w:val="es-MX" w:eastAsia="es-ES"/>
        </w:rPr>
        <w:t xml:space="preserve">) puedan ser realizados exclusivamente por los turistas que se quedan 2 o 3 noches (Previa reserva con nombre y DNI de las personas). Mientras que los turistas que vienen por el día o por 1 sola noche solo podrían reservar y hacer los circuitos nuevos donde hay menos </w:t>
      </w:r>
      <w:proofErr w:type="spellStart"/>
      <w:r>
        <w:rPr>
          <w:rFonts w:ascii="Verdana" w:eastAsia="Times New Roman" w:hAnsi="Verdana" w:cs="Times New Roman"/>
          <w:color w:val="000000"/>
          <w:sz w:val="20"/>
          <w:szCs w:val="24"/>
          <w:lang w:val="es-MX" w:eastAsia="es-ES"/>
        </w:rPr>
        <w:t>avistaje</w:t>
      </w:r>
      <w:proofErr w:type="spellEnd"/>
      <w:r>
        <w:rPr>
          <w:rFonts w:ascii="Verdana" w:eastAsia="Times New Roman" w:hAnsi="Verdana" w:cs="Times New Roman"/>
          <w:color w:val="000000"/>
          <w:sz w:val="20"/>
          <w:szCs w:val="24"/>
          <w:lang w:val="es-MX" w:eastAsia="es-ES"/>
        </w:rPr>
        <w:t xml:space="preserve">. Esta estrategia nos permitiría lograr que la gente que nos visita se quede por lo menos 2 o 3 noches que es lo que más nos beneficia a todos. Este punto quedo plasmado por decisión unánime en todos los talleres y no lo encontramos reflejado en el Plan de Uso Público. </w:t>
      </w:r>
    </w:p>
    <w:p w:rsidR="004E7496" w:rsidRDefault="004E7496" w:rsidP="004E7496">
      <w:pPr>
        <w:pStyle w:val="NormalWeb"/>
        <w:spacing w:before="0" w:beforeAutospacing="0" w:after="0" w:afterAutospacing="0"/>
        <w:jc w:val="both"/>
        <w:rPr>
          <w:rFonts w:ascii="Arial" w:hAnsi="Arial" w:cs="Arial"/>
          <w:sz w:val="22"/>
          <w:szCs w:val="22"/>
        </w:rPr>
      </w:pPr>
    </w:p>
    <w:p w:rsidR="004E7496" w:rsidRPr="007373A3" w:rsidRDefault="004E7496" w:rsidP="007373A3">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w:t>
      </w:r>
      <w:r w:rsidR="002F242A">
        <w:rPr>
          <w:rFonts w:ascii="Arial" w:hAnsi="Arial" w:cs="Arial"/>
          <w:sz w:val="22"/>
          <w:szCs w:val="22"/>
        </w:rPr>
        <w:t xml:space="preserve">                                          Todos estos puntos detallados fueron acordados entre </w:t>
      </w:r>
      <w:r w:rsidR="00BC4BB0">
        <w:rPr>
          <w:rFonts w:ascii="Arial" w:hAnsi="Arial" w:cs="Arial"/>
          <w:sz w:val="22"/>
          <w:szCs w:val="22"/>
        </w:rPr>
        <w:t>los distintos</w:t>
      </w:r>
      <w:r w:rsidR="002F242A">
        <w:rPr>
          <w:rFonts w:ascii="Arial" w:hAnsi="Arial" w:cs="Arial"/>
          <w:sz w:val="22"/>
          <w:szCs w:val="22"/>
        </w:rPr>
        <w:t xml:space="preserve"> prestadores turísticos de Pellegrini y esperamos puedan ser tomados en cuenta y plasmados en el plan de uso público PARTICIPATIVO. </w:t>
      </w:r>
    </w:p>
    <w:p w:rsidR="00530BAA" w:rsidRPr="00530BAA" w:rsidRDefault="00530BAA" w:rsidP="00530BAA">
      <w:pPr>
        <w:spacing w:after="0" w:line="240" w:lineRule="auto"/>
        <w:jc w:val="both"/>
        <w:rPr>
          <w:rFonts w:ascii="Verdana" w:eastAsia="Times New Roman" w:hAnsi="Verdana" w:cs="Times New Roman"/>
          <w:color w:val="000000"/>
          <w:sz w:val="20"/>
          <w:szCs w:val="24"/>
          <w:lang w:val="es-MX" w:eastAsia="es-ES"/>
        </w:rPr>
      </w:pPr>
      <w:r w:rsidRPr="00530BAA">
        <w:rPr>
          <w:rFonts w:ascii="Verdana" w:eastAsia="Times New Roman" w:hAnsi="Verdana" w:cs="Times New Roman"/>
          <w:color w:val="000000"/>
          <w:sz w:val="20"/>
          <w:szCs w:val="24"/>
          <w:lang w:val="es-MX" w:eastAsia="es-ES"/>
        </w:rPr>
        <w:tab/>
      </w:r>
    </w:p>
    <w:p w:rsidR="00530BAA" w:rsidRPr="00530BAA" w:rsidRDefault="00530BAA" w:rsidP="00530BAA">
      <w:pPr>
        <w:spacing w:after="0" w:line="240" w:lineRule="auto"/>
        <w:jc w:val="both"/>
        <w:rPr>
          <w:rFonts w:ascii="Verdana" w:eastAsia="Times New Roman" w:hAnsi="Verdana" w:cs="Times New Roman"/>
          <w:color w:val="000000"/>
          <w:sz w:val="20"/>
          <w:szCs w:val="24"/>
          <w:lang w:val="es-MX" w:eastAsia="es-ES"/>
        </w:rPr>
      </w:pPr>
      <w:r w:rsidRPr="00530BAA">
        <w:rPr>
          <w:rFonts w:ascii="Verdana" w:eastAsia="Times New Roman" w:hAnsi="Verdana" w:cs="Times New Roman"/>
          <w:color w:val="000000"/>
          <w:sz w:val="20"/>
          <w:szCs w:val="24"/>
          <w:lang w:val="es-MX" w:eastAsia="es-ES"/>
        </w:rPr>
        <w:tab/>
      </w:r>
      <w:r w:rsidRPr="00530BAA">
        <w:rPr>
          <w:rFonts w:ascii="Verdana" w:eastAsia="Times New Roman" w:hAnsi="Verdana" w:cs="Times New Roman"/>
          <w:color w:val="000000"/>
          <w:sz w:val="20"/>
          <w:szCs w:val="24"/>
          <w:lang w:val="es-MX" w:eastAsia="es-ES"/>
        </w:rPr>
        <w:tab/>
      </w:r>
      <w:r w:rsidRPr="00530BAA">
        <w:rPr>
          <w:rFonts w:ascii="Verdana" w:eastAsia="Times New Roman" w:hAnsi="Verdana" w:cs="Times New Roman"/>
          <w:color w:val="000000"/>
          <w:sz w:val="20"/>
          <w:szCs w:val="24"/>
          <w:lang w:val="es-MX" w:eastAsia="es-ES"/>
        </w:rPr>
        <w:tab/>
      </w:r>
      <w:r w:rsidRPr="00530BAA">
        <w:rPr>
          <w:rFonts w:ascii="Verdana" w:eastAsia="Times New Roman" w:hAnsi="Verdana" w:cs="Times New Roman"/>
          <w:color w:val="000000"/>
          <w:sz w:val="20"/>
          <w:szCs w:val="24"/>
          <w:lang w:val="es-MX" w:eastAsia="es-ES"/>
        </w:rPr>
        <w:tab/>
        <w:t xml:space="preserve">    </w:t>
      </w:r>
      <w:r w:rsidR="00D7238D">
        <w:rPr>
          <w:rFonts w:ascii="Verdana" w:eastAsia="Times New Roman" w:hAnsi="Verdana" w:cs="Times New Roman"/>
          <w:color w:val="000000"/>
          <w:sz w:val="20"/>
          <w:szCs w:val="24"/>
          <w:lang w:val="es-MX" w:eastAsia="es-ES"/>
        </w:rPr>
        <w:t>Quedando a la espera de una respuesta favorable y Sin otro particular lo</w:t>
      </w:r>
      <w:r w:rsidRPr="00530BAA">
        <w:rPr>
          <w:rFonts w:ascii="Verdana" w:eastAsia="Times New Roman" w:hAnsi="Verdana" w:cs="Times New Roman"/>
          <w:color w:val="000000"/>
          <w:sz w:val="20"/>
          <w:szCs w:val="24"/>
          <w:lang w:val="es-MX" w:eastAsia="es-ES"/>
        </w:rPr>
        <w:t xml:space="preserve"> saluda muy atte.</w:t>
      </w:r>
    </w:p>
    <w:p w:rsidR="00D7238D" w:rsidRDefault="00D7238D" w:rsidP="00530BAA">
      <w:pPr>
        <w:spacing w:after="0" w:line="240" w:lineRule="auto"/>
        <w:jc w:val="both"/>
        <w:rPr>
          <w:rFonts w:ascii="Verdana" w:eastAsia="Times New Roman" w:hAnsi="Verdana" w:cs="Times New Roman"/>
          <w:color w:val="000000"/>
          <w:sz w:val="20"/>
          <w:szCs w:val="24"/>
          <w:lang w:val="es-MX" w:eastAsia="es-ES"/>
        </w:rPr>
      </w:pPr>
    </w:p>
    <w:p w:rsidR="00C71689" w:rsidRPr="007373A3" w:rsidRDefault="007373A3" w:rsidP="007373A3">
      <w:pPr>
        <w:spacing w:after="0" w:line="240" w:lineRule="auto"/>
        <w:jc w:val="right"/>
        <w:rPr>
          <w:rFonts w:ascii="Verdana" w:eastAsia="Times New Roman" w:hAnsi="Verdana" w:cs="Times New Roman"/>
          <w:color w:val="000000"/>
          <w:sz w:val="20"/>
          <w:szCs w:val="24"/>
          <w:lang w:val="es-MX" w:eastAsia="es-ES"/>
        </w:rPr>
      </w:pPr>
      <w:r w:rsidRPr="007373A3">
        <w:rPr>
          <w:rFonts w:ascii="Verdana" w:eastAsia="Times New Roman" w:hAnsi="Verdana" w:cs="Times New Roman"/>
          <w:color w:val="000000"/>
          <w:sz w:val="20"/>
          <w:szCs w:val="24"/>
          <w:lang w:val="es-MX" w:eastAsia="es-ES"/>
        </w:rPr>
        <w:drawing>
          <wp:inline distT="0" distB="0" distL="0" distR="0">
            <wp:extent cx="1180798" cy="1074420"/>
            <wp:effectExtent l="19050" t="0" r="302"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82583" cy="1076044"/>
                    </a:xfrm>
                    <a:prstGeom prst="rect">
                      <a:avLst/>
                    </a:prstGeom>
                    <a:noFill/>
                    <a:ln w="9525">
                      <a:noFill/>
                      <a:miter lim="800000"/>
                      <a:headEnd/>
                      <a:tailEnd/>
                    </a:ln>
                  </pic:spPr>
                </pic:pic>
              </a:graphicData>
            </a:graphic>
          </wp:inline>
        </w:drawing>
      </w:r>
    </w:p>
    <w:sectPr w:rsidR="00C71689" w:rsidRPr="007373A3" w:rsidSect="00D723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A4B20"/>
    <w:multiLevelType w:val="hybridMultilevel"/>
    <w:tmpl w:val="1AF46574"/>
    <w:lvl w:ilvl="0" w:tplc="4892A0A4">
      <w:start w:val="1"/>
      <w:numFmt w:val="decimal"/>
      <w:lvlText w:val="%1)"/>
      <w:lvlJc w:val="left"/>
      <w:pPr>
        <w:ind w:left="720" w:hanging="360"/>
      </w:pPr>
      <w:rPr>
        <w:rFonts w:ascii="Arial" w:eastAsiaTheme="minorHAnsi" w:hAnsi="Arial"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30BAA"/>
    <w:rsid w:val="00110E3E"/>
    <w:rsid w:val="001D5EDE"/>
    <w:rsid w:val="002213DA"/>
    <w:rsid w:val="00260806"/>
    <w:rsid w:val="002F242A"/>
    <w:rsid w:val="002F2D7E"/>
    <w:rsid w:val="003401A3"/>
    <w:rsid w:val="003D43F8"/>
    <w:rsid w:val="00474D0E"/>
    <w:rsid w:val="004E7496"/>
    <w:rsid w:val="00530BAA"/>
    <w:rsid w:val="005B091C"/>
    <w:rsid w:val="005C5A6A"/>
    <w:rsid w:val="00682159"/>
    <w:rsid w:val="007373A3"/>
    <w:rsid w:val="007D3B92"/>
    <w:rsid w:val="00884731"/>
    <w:rsid w:val="00920840"/>
    <w:rsid w:val="00986A77"/>
    <w:rsid w:val="00A23BEE"/>
    <w:rsid w:val="00B637DC"/>
    <w:rsid w:val="00BC4BB0"/>
    <w:rsid w:val="00BE7C8B"/>
    <w:rsid w:val="00C71689"/>
    <w:rsid w:val="00C73A93"/>
    <w:rsid w:val="00C7484A"/>
    <w:rsid w:val="00D37C9F"/>
    <w:rsid w:val="00D7238D"/>
    <w:rsid w:val="00DC072E"/>
    <w:rsid w:val="00E328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840"/>
  </w:style>
  <w:style w:type="paragraph" w:styleId="Ttulo1">
    <w:name w:val="heading 1"/>
    <w:basedOn w:val="Normal"/>
    <w:link w:val="Ttulo1Car"/>
    <w:uiPriority w:val="9"/>
    <w:qFormat/>
    <w:rsid w:val="00530B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0BAA"/>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530BA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D3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3B92"/>
    <w:rPr>
      <w:rFonts w:ascii="Tahoma" w:hAnsi="Tahoma" w:cs="Tahoma"/>
      <w:sz w:val="16"/>
      <w:szCs w:val="16"/>
    </w:rPr>
  </w:style>
  <w:style w:type="paragraph" w:styleId="Prrafodelista">
    <w:name w:val="List Paragraph"/>
    <w:basedOn w:val="Normal"/>
    <w:uiPriority w:val="34"/>
    <w:qFormat/>
    <w:rsid w:val="004E7496"/>
    <w:pPr>
      <w:ind w:left="720"/>
      <w:contextualSpacing/>
    </w:pPr>
  </w:style>
</w:styles>
</file>

<file path=word/webSettings.xml><?xml version="1.0" encoding="utf-8"?>
<w:webSettings xmlns:r="http://schemas.openxmlformats.org/officeDocument/2006/relationships" xmlns:w="http://schemas.openxmlformats.org/wordprocessingml/2006/main">
  <w:divs>
    <w:div w:id="6867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530</Words>
  <Characters>2918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Clientes de S&amp;E COMPUTERS</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Estrella</dc:creator>
  <cp:lastModifiedBy>Trabajo</cp:lastModifiedBy>
  <cp:revision>8</cp:revision>
  <dcterms:created xsi:type="dcterms:W3CDTF">2018-06-21T14:45:00Z</dcterms:created>
  <dcterms:modified xsi:type="dcterms:W3CDTF">2018-07-09T19:44:00Z</dcterms:modified>
</cp:coreProperties>
</file>